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70E5486"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76E26521"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FD2689">
      <w:pPr>
        <w:pStyle w:val="GPSL2Numbered"/>
      </w:pPr>
      <w:r w:rsidRPr="000B0B46">
        <w:t xml:space="preserve">The Parties shall ensure that appropriate resource is made available on a regular basis such that the aims, </w:t>
      </w:r>
      <w:proofErr w:type="gramStart"/>
      <w:r w:rsidRPr="000B0B46">
        <w:t>objectives</w:t>
      </w:r>
      <w:proofErr w:type="gramEnd"/>
      <w:r w:rsidRPr="000B0B46">
        <w:t xml:space="preserve"> and specific provisions of this Contract can be fully realised.</w:t>
      </w:r>
    </w:p>
    <w:p w14:paraId="09AB7939" w14:textId="2508726F"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w:t>
      </w:r>
      <w:proofErr w:type="gramStart"/>
      <w:r w:rsidRPr="000B0B46">
        <w:t>Buyer;</w:t>
      </w:r>
      <w:proofErr w:type="gramEnd"/>
      <w:r w:rsidRPr="000B0B46">
        <w:t xml:space="preserve">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w:t>
      </w:r>
      <w:proofErr w:type="gramStart"/>
      <w:r w:rsidRPr="000B0B46">
        <w:t>obligations;</w:t>
      </w:r>
      <w:proofErr w:type="gramEnd"/>
      <w:r w:rsidRPr="000B0B46">
        <w:t xml:space="preserve">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w:t>
      </w:r>
      <w:proofErr w:type="gramStart"/>
      <w:r w:rsidRPr="000B0B46">
        <w:t>in regards to</w:t>
      </w:r>
      <w:proofErr w:type="gramEnd"/>
      <w:r w:rsidRPr="000B0B46">
        <w:t xml:space="preserve">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w:t>
      </w:r>
      <w:proofErr w:type="gramStart"/>
      <w:r w:rsidRPr="000B0B46">
        <w:t>obligations</w:t>
      </w:r>
      <w:proofErr w:type="gramEnd"/>
      <w:r w:rsidRPr="000B0B46">
        <w:t xml:space="preserve"> or liabilities under </w:t>
      </w:r>
      <w:r w:rsidR="00837C00">
        <w:t>this Contract</w:t>
      </w:r>
      <w:r w:rsidRPr="000B0B46">
        <w:t>.</w:t>
      </w:r>
    </w:p>
    <w:p w14:paraId="3B4817BE" w14:textId="22B895C0" w:rsidR="00F778F7" w:rsidRPr="000B0B46" w:rsidRDefault="00761C72" w:rsidP="00FD2689">
      <w:pPr>
        <w:pStyle w:val="GPSL1CLAUSEHEADING"/>
        <w:rPr>
          <w:rFonts w:ascii="Arial" w:hAnsi="Arial"/>
        </w:rPr>
      </w:pPr>
      <w:bookmarkStart w:id="3" w:name="_Ref43385985"/>
      <w:r w:rsidRPr="000B0B46">
        <w:rPr>
          <w:rFonts w:ascii="Arial" w:hAnsi="Arial"/>
        </w:rPr>
        <w:lastRenderedPageBreak/>
        <w:t>Role of The Operational Board</w:t>
      </w:r>
      <w:bookmarkEnd w:id="3"/>
    </w:p>
    <w:p w14:paraId="57C394D6" w14:textId="6E147FB1" w:rsidR="00F778F7" w:rsidRPr="000B0B46" w:rsidRDefault="000662F8" w:rsidP="00FD2689">
      <w:pPr>
        <w:pStyle w:val="GPSL2Numbered"/>
      </w:pPr>
      <w:bookmarkStart w:id="4" w:name="_Ref43385972"/>
      <w:r w:rsidRPr="000B0B46">
        <w:t>The Operational Board shall be established by the Buyer for the purposes of this Contract on which the Supplier and the Buyer shall be represented.</w:t>
      </w:r>
      <w:bookmarkEnd w:id="4"/>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FD2689">
      <w:pPr>
        <w:pStyle w:val="GPSL2Numbered"/>
      </w:pPr>
      <w:bookmarkStart w:id="5" w:name="_heading=h.3znysh7" w:colFirst="0" w:colLast="0"/>
      <w:bookmarkEnd w:id="5"/>
      <w:proofErr w:type="gramStart"/>
      <w:r w:rsidRPr="000B0B46">
        <w:t>In the event that</w:t>
      </w:r>
      <w:proofErr w:type="gramEnd"/>
      <w:r w:rsidRPr="000B0B46">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sidRPr="000B0B46">
        <w:t>have at all times</w:t>
      </w:r>
      <w:proofErr w:type="gramEnd"/>
      <w:r w:rsidRPr="000B0B46">
        <w:t xml:space="preserve"> a counterpart Supplier board member of equivalent seniority and expertise.</w:t>
      </w:r>
    </w:p>
    <w:p w14:paraId="486AA531" w14:textId="04B21687" w:rsidR="00F778F7" w:rsidRPr="000B0B46" w:rsidRDefault="000662F8" w:rsidP="00FD2689">
      <w:pPr>
        <w:pStyle w:val="GPSL2Numbered"/>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FD2689">
      <w:pPr>
        <w:pStyle w:val="GPSL2Numbered"/>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77777777" w:rsidR="00F778F7" w:rsidRPr="000B0B46" w:rsidRDefault="000662F8" w:rsidP="00FD2689">
      <w:pPr>
        <w:pStyle w:val="GPSL2Numbered"/>
      </w:pPr>
      <w:r w:rsidRPr="000B0B46">
        <w:t>Both Parties shall pro-actively manage risks attributed to them under the terms of this Contract.</w:t>
      </w:r>
    </w:p>
    <w:p w14:paraId="54B10738" w14:textId="77777777" w:rsidR="00F778F7" w:rsidRPr="000B0B46" w:rsidRDefault="000662F8" w:rsidP="00FD2689">
      <w:pPr>
        <w:pStyle w:val="GPSL2Numbered"/>
        <w:keepNext/>
      </w:pPr>
      <w:r w:rsidRPr="000B0B46">
        <w:t xml:space="preserve">The Supplier shall develop, operate, </w:t>
      </w:r>
      <w:proofErr w:type="gramStart"/>
      <w:r w:rsidRPr="000B0B46">
        <w:t>maintain</w:t>
      </w:r>
      <w:proofErr w:type="gramEnd"/>
      <w:r w:rsidRPr="000B0B46">
        <w:t xml:space="preserve"> and amend, as agreed with the Buyer, processes for:</w:t>
      </w:r>
    </w:p>
    <w:p w14:paraId="266EC3F1" w14:textId="77777777" w:rsidR="00F778F7" w:rsidRPr="000B0B46" w:rsidRDefault="000662F8" w:rsidP="00FD2689">
      <w:pPr>
        <w:pStyle w:val="GPSL3numberedclause"/>
      </w:pPr>
      <w:r w:rsidRPr="000B0B46">
        <w:t xml:space="preserve">the identification and management of </w:t>
      </w:r>
      <w:proofErr w:type="gramStart"/>
      <w:r w:rsidRPr="000B0B46">
        <w:t>risks;</w:t>
      </w:r>
      <w:proofErr w:type="gramEnd"/>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FD2689">
      <w:pPr>
        <w:pStyle w:val="GPSL2Numbered"/>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Pr="000B0B46" w:rsidRDefault="000662F8" w:rsidP="00942B98">
      <w:pPr>
        <w:keepNext/>
        <w:spacing w:after="200" w:line="276" w:lineRule="auto"/>
        <w:rPr>
          <w:b/>
          <w:sz w:val="36"/>
          <w:szCs w:val="36"/>
        </w:rPr>
      </w:pPr>
      <w:r w:rsidRPr="000B0B46">
        <w:br w:type="page"/>
      </w:r>
      <w:bookmarkStart w:id="6" w:name="Annex"/>
      <w:r w:rsidRPr="000B0B46">
        <w:rPr>
          <w:b/>
          <w:sz w:val="36"/>
          <w:szCs w:val="36"/>
        </w:rPr>
        <w:lastRenderedPageBreak/>
        <w:t>Annex</w:t>
      </w:r>
      <w:bookmarkEnd w:id="6"/>
      <w:r w:rsidRPr="000B0B46">
        <w:rPr>
          <w:b/>
          <w:sz w:val="36"/>
          <w:szCs w:val="36"/>
        </w:rPr>
        <w:t>: Operational Boards</w:t>
      </w:r>
    </w:p>
    <w:p w14:paraId="7AB0069E" w14:textId="1BA21392" w:rsidR="00FD2689" w:rsidRPr="000B0B46" w:rsidRDefault="007F6FD4" w:rsidP="00FD2689">
      <w:pPr>
        <w:spacing w:after="200" w:line="276" w:lineRule="auto"/>
        <w:rPr>
          <w:szCs w:val="24"/>
        </w:rPr>
      </w:pPr>
      <w:r w:rsidRPr="007F6FD4">
        <w:rPr>
          <w:color w:val="000000"/>
          <w:szCs w:val="24"/>
        </w:rPr>
        <w:t>The Parties agree to operate the following boards at the locations and at the frequencies set out in Schedule 2 – Specification.</w:t>
      </w: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87FF" w14:textId="77777777" w:rsidR="00802998" w:rsidRDefault="00802998">
      <w:r>
        <w:separator/>
      </w:r>
    </w:p>
  </w:endnote>
  <w:endnote w:type="continuationSeparator" w:id="0">
    <w:p w14:paraId="20AEA9D4" w14:textId="77777777" w:rsidR="00802998" w:rsidRDefault="0080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77777777" w:rsidR="00F778F7" w:rsidRPr="00E14270" w:rsidRDefault="00F778F7">
    <w:pPr>
      <w:tabs>
        <w:tab w:val="center" w:pos="4513"/>
        <w:tab w:val="right" w:pos="9026"/>
      </w:tabs>
      <w:rPr>
        <w:sz w:val="20"/>
      </w:rPr>
    </w:pP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C619" w14:textId="77777777" w:rsidR="00802998" w:rsidRDefault="00802998">
      <w:r>
        <w:separator/>
      </w:r>
    </w:p>
  </w:footnote>
  <w:footnote w:type="continuationSeparator" w:id="0">
    <w:p w14:paraId="5FF8188C" w14:textId="77777777" w:rsidR="00802998" w:rsidRDefault="0080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6D405195" w:rsidR="00D85F58" w:rsidRPr="000C1DB0" w:rsidRDefault="000662F8" w:rsidP="00D85F58">
    <w:pPr>
      <w:pBdr>
        <w:top w:val="nil"/>
        <w:left w:val="nil"/>
        <w:bottom w:val="nil"/>
        <w:right w:val="nil"/>
        <w:between w:val="nil"/>
      </w:pBdr>
      <w:tabs>
        <w:tab w:val="center" w:pos="4320"/>
        <w:tab w:val="right" w:pos="8640"/>
      </w:tabs>
      <w:rPr>
        <w:color w:val="000000"/>
        <w:sz w:val="20"/>
      </w:rPr>
    </w:pPr>
    <w:r w:rsidRPr="00D85F58">
      <w:rPr>
        <w:bCs/>
        <w:color w:val="000000"/>
        <w:sz w:val="20"/>
      </w:rPr>
      <w:t>Schedule 13 (Contract Management)</w:t>
    </w:r>
    <w:r w:rsidR="00D85F58">
      <w:rPr>
        <w:bCs/>
        <w:color w:val="000000"/>
        <w:sz w:val="20"/>
      </w:rPr>
      <w:t xml:space="preserve">, </w:t>
    </w:r>
    <w:r w:rsidRPr="00FD2689">
      <w:rPr>
        <w:color w:val="000000"/>
        <w:sz w:val="20"/>
      </w:rPr>
      <w:t>Crown Copyright 20</w:t>
    </w:r>
    <w:r w:rsidR="00054CBC">
      <w:rPr>
        <w:color w:val="000000"/>
        <w:sz w:val="20"/>
      </w:rPr>
      <w:t>2</w:t>
    </w:r>
    <w:bookmarkStart w:id="7" w:name="bookmark=id.3znysh7" w:colFirst="0" w:colLast="0"/>
    <w:bookmarkEnd w:id="7"/>
    <w:r w:rsidR="00BD2D80">
      <w:rPr>
        <w:color w:val="000000"/>
        <w:sz w:val="20"/>
      </w:rPr>
      <w:t>3</w:t>
    </w:r>
    <w:r w:rsidR="00D85F58">
      <w:rPr>
        <w:color w:val="000000"/>
        <w:sz w:val="20"/>
      </w:rPr>
      <w:t xml:space="preserve">, </w:t>
    </w:r>
    <w:r w:rsidR="00FE267E">
      <w:rPr>
        <w:color w:val="000000"/>
        <w:sz w:val="20"/>
      </w:rPr>
      <w:t>BE240</w:t>
    </w:r>
    <w:r w:rsidR="00B20F60">
      <w:rPr>
        <w:color w:val="000000"/>
        <w:sz w:val="20"/>
      </w:rPr>
      <w:t>8</w:t>
    </w:r>
    <w:r w:rsidR="00EA6B8C">
      <w:rPr>
        <w:color w:val="000000"/>
        <w:sz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52001855">
    <w:abstractNumId w:val="4"/>
  </w:num>
  <w:num w:numId="2" w16cid:durableId="1419517446">
    <w:abstractNumId w:val="0"/>
  </w:num>
  <w:num w:numId="3" w16cid:durableId="50927825">
    <w:abstractNumId w:val="8"/>
  </w:num>
  <w:num w:numId="4" w16cid:durableId="455102887">
    <w:abstractNumId w:val="6"/>
  </w:num>
  <w:num w:numId="5" w16cid:durableId="1334450818">
    <w:abstractNumId w:val="2"/>
  </w:num>
  <w:num w:numId="6" w16cid:durableId="1948852655">
    <w:abstractNumId w:val="0"/>
  </w:num>
  <w:num w:numId="7" w16cid:durableId="771704698">
    <w:abstractNumId w:val="0"/>
  </w:num>
  <w:num w:numId="8" w16cid:durableId="592863826">
    <w:abstractNumId w:val="0"/>
  </w:num>
  <w:num w:numId="9" w16cid:durableId="1185291921">
    <w:abstractNumId w:val="0"/>
  </w:num>
  <w:num w:numId="10" w16cid:durableId="1555653699">
    <w:abstractNumId w:val="7"/>
  </w:num>
  <w:num w:numId="11" w16cid:durableId="147789513">
    <w:abstractNumId w:val="3"/>
  </w:num>
  <w:num w:numId="12" w16cid:durableId="1385135841">
    <w:abstractNumId w:val="5"/>
  </w:num>
  <w:num w:numId="13" w16cid:durableId="715663668">
    <w:abstractNumId w:val="1"/>
  </w:num>
  <w:num w:numId="14" w16cid:durableId="255868364">
    <w:abstractNumId w:val="0"/>
  </w:num>
  <w:num w:numId="15" w16cid:durableId="235406507">
    <w:abstractNumId w:val="0"/>
  </w:num>
  <w:num w:numId="16" w16cid:durableId="585112414">
    <w:abstractNumId w:val="0"/>
  </w:num>
  <w:num w:numId="17" w16cid:durableId="1272053784">
    <w:abstractNumId w:val="0"/>
  </w:num>
  <w:num w:numId="18" w16cid:durableId="50620308">
    <w:abstractNumId w:val="0"/>
  </w:num>
  <w:num w:numId="19" w16cid:durableId="151140237">
    <w:abstractNumId w:val="0"/>
  </w:num>
  <w:num w:numId="20" w16cid:durableId="1532843899">
    <w:abstractNumId w:val="0"/>
  </w:num>
  <w:num w:numId="21" w16cid:durableId="274555368">
    <w:abstractNumId w:val="0"/>
  </w:num>
  <w:num w:numId="22" w16cid:durableId="1945765301">
    <w:abstractNumId w:val="0"/>
  </w:num>
  <w:num w:numId="23" w16cid:durableId="1819372421">
    <w:abstractNumId w:val="0"/>
  </w:num>
  <w:num w:numId="24" w16cid:durableId="1406534291">
    <w:abstractNumId w:val="0"/>
  </w:num>
  <w:num w:numId="25" w16cid:durableId="1629821556">
    <w:abstractNumId w:val="0"/>
  </w:num>
  <w:num w:numId="26" w16cid:durableId="364058805">
    <w:abstractNumId w:val="0"/>
  </w:num>
  <w:num w:numId="27" w16cid:durableId="274093074">
    <w:abstractNumId w:val="0"/>
  </w:num>
  <w:num w:numId="28" w16cid:durableId="169411927">
    <w:abstractNumId w:val="0"/>
  </w:num>
  <w:num w:numId="29" w16cid:durableId="1412041913">
    <w:abstractNumId w:val="0"/>
  </w:num>
  <w:num w:numId="30" w16cid:durableId="2016565537">
    <w:abstractNumId w:val="0"/>
  </w:num>
  <w:num w:numId="31" w16cid:durableId="68158724">
    <w:abstractNumId w:val="0"/>
  </w:num>
  <w:num w:numId="32" w16cid:durableId="1204946393">
    <w:abstractNumId w:val="0"/>
  </w:num>
  <w:num w:numId="33" w16cid:durableId="823080622">
    <w:abstractNumId w:val="0"/>
  </w:num>
  <w:num w:numId="34" w16cid:durableId="686516383">
    <w:abstractNumId w:val="0"/>
  </w:num>
  <w:num w:numId="35" w16cid:durableId="554465371">
    <w:abstractNumId w:val="0"/>
  </w:num>
  <w:num w:numId="36" w16cid:durableId="367069821">
    <w:abstractNumId w:val="0"/>
  </w:num>
  <w:num w:numId="37" w16cid:durableId="1971282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662F8"/>
    <w:rsid w:val="000B0B46"/>
    <w:rsid w:val="000C1DB0"/>
    <w:rsid w:val="001401F4"/>
    <w:rsid w:val="00217EE7"/>
    <w:rsid w:val="00233592"/>
    <w:rsid w:val="00311E6C"/>
    <w:rsid w:val="003844D8"/>
    <w:rsid w:val="00395AFC"/>
    <w:rsid w:val="00427C46"/>
    <w:rsid w:val="00497773"/>
    <w:rsid w:val="00503823"/>
    <w:rsid w:val="0065174F"/>
    <w:rsid w:val="00761C72"/>
    <w:rsid w:val="00775A98"/>
    <w:rsid w:val="007949BF"/>
    <w:rsid w:val="007B3BEC"/>
    <w:rsid w:val="007F6FD4"/>
    <w:rsid w:val="00802998"/>
    <w:rsid w:val="00837C00"/>
    <w:rsid w:val="00866109"/>
    <w:rsid w:val="00942B98"/>
    <w:rsid w:val="00A62678"/>
    <w:rsid w:val="00B20F60"/>
    <w:rsid w:val="00B61176"/>
    <w:rsid w:val="00B77259"/>
    <w:rsid w:val="00BD2D80"/>
    <w:rsid w:val="00CE1A5A"/>
    <w:rsid w:val="00CF34FB"/>
    <w:rsid w:val="00D85F58"/>
    <w:rsid w:val="00E002E2"/>
    <w:rsid w:val="00E059CE"/>
    <w:rsid w:val="00E14270"/>
    <w:rsid w:val="00E639C0"/>
    <w:rsid w:val="00EA6B8C"/>
    <w:rsid w:val="00F4657C"/>
    <w:rsid w:val="00F778F7"/>
    <w:rsid w:val="00F83027"/>
    <w:rsid w:val="00F84F34"/>
    <w:rsid w:val="00FA630D"/>
    <w:rsid w:val="00FD2689"/>
    <w:rsid w:val="00FE0B53"/>
    <w:rsid w:val="00FE26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2023-07-27T02:05:00Z</dcterms:created>
  <dcterms:modified xsi:type="dcterms:W3CDTF">2024-04-03T13:49:00Z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2023-12-19T14:58:07Z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1a5be302-f6b6-4521-acef-122df9c9ac3b</vt:lpwstr>
  </property>
  <property fmtid="{D5CDD505-2E9C-101B-9397-08002B2CF9AE}" pid="9" name="MSIP_Label_72408bec-6efb-47bd-b9dc-9f250af91ce7_ContentBits">
    <vt:lpwstr>3</vt:lpwstr>
  </property>
</Properties>
</file>